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CE" w:rsidRDefault="002126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26CE" w:rsidRDefault="002126CE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840"/>
        <w:gridCol w:w="2060"/>
        <w:gridCol w:w="640"/>
        <w:gridCol w:w="840"/>
        <w:gridCol w:w="840"/>
        <w:gridCol w:w="2520"/>
        <w:gridCol w:w="30"/>
      </w:tblGrid>
      <w:tr w:rsidR="002126CE">
        <w:trPr>
          <w:trHeight w:val="258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Activity  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5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Paint the Field- Passing: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Passing  and receiving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0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In  pairs, players  will  pass the  soccer  ball  back and forth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technique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1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</w:rPr>
              <w:t>in  a</w:t>
            </w:r>
            <w:proofErr w:type="gramEnd"/>
            <w:r>
              <w:rPr>
                <w:rFonts w:ascii="Times New Roman" w:hAnsi="Times New Roman" w:cs="Times New Roman"/>
                <w:w w:val="97"/>
              </w:rPr>
              <w:t xml:space="preserve">  20x25  yard  grid.  Explain  to  the  players  that  their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Weight of the pass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53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soccer  ball  is  a  paint  brush  and  wherever  it  rolls  it  will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19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Ability to pass through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7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paint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area. Their task is to pass (kick) the soccer ball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18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traffic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7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to  paint  as  much  of  the  grid  as  possible  in  the  allotted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18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Communication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8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time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16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mobility of the players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8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4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Version 2: </w:t>
            </w:r>
            <w:r>
              <w:rPr>
                <w:rFonts w:ascii="Times New Roman" w:hAnsi="Times New Roman" w:cs="Times New Roman"/>
              </w:rPr>
              <w:t>Tell the players to use the other foot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6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5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5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Activity 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5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British Bulldog: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Changing speed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9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All players are dribbling a soccer ball from one end to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14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direction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14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other end of a 20x25 yard grid. The coach begins as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10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Running with the ball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19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“bulldog” and tries to kick the dribbling players’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5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soccer</w:t>
            </w:r>
            <w:proofErr w:type="gramEnd"/>
            <w:r>
              <w:rPr>
                <w:rFonts w:ascii="Times New Roman" w:hAnsi="Times New Roman" w:cs="Times New Roman"/>
              </w:rPr>
              <w:t xml:space="preserve"> balls out of the grid. Once a player’s soccer ball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Keep the ball close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is</w:t>
            </w:r>
            <w:proofErr w:type="gramEnd"/>
            <w:r>
              <w:rPr>
                <w:rFonts w:ascii="Times New Roman" w:hAnsi="Times New Roman" w:cs="Times New Roman"/>
              </w:rPr>
              <w:t xml:space="preserve"> kicked out of the grid, he/she becomes a “bulldog”.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1v1 defending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5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Coach: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Have players change direction and accelerate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19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4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away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. Have players demonstrate a move and accelerate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4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away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4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Version 2: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Players who dribble the soccer ball close to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1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their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feet do not get attacked by the bulldog.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8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5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Activity 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Doctor, Doctor: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Dribbling Technique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6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Divide  the</w:t>
            </w:r>
            <w:proofErr w:type="gramEnd"/>
            <w:r>
              <w:rPr>
                <w:rFonts w:ascii="Times New Roman" w:hAnsi="Times New Roman" w:cs="Times New Roman"/>
              </w:rPr>
              <w:t xml:space="preserve">  group  into  two  teams.  Send  them  to  their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18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Protect the ball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8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hospital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w w:val="95"/>
              </w:rPr>
              <w:t>corner</w:t>
            </w:r>
            <w:proofErr w:type="gramEnd"/>
            <w:r>
              <w:rPr>
                <w:rFonts w:ascii="Times New Roman" w:hAnsi="Times New Roman" w:cs="Times New Roman"/>
                <w:w w:val="95"/>
              </w:rPr>
              <w:t xml:space="preserve">   boxes).   Each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team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selects   a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doctor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16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Passing technique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103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He/she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will   cure   (unfreeze)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his/her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team’s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players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15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Weight and accuracy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11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Teams  try  to  freeze  each  other  by  hitting  the  players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13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pass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12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with   their   soccer   balls   below   knees   or   striking   their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13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</w:rPr>
              <w:t>balls</w:t>
            </w:r>
            <w:proofErr w:type="gramEnd"/>
            <w:r>
              <w:rPr>
                <w:rFonts w:ascii="Times New Roman" w:hAnsi="Times New Roman" w:cs="Times New Roman"/>
                <w:w w:val="98"/>
              </w:rPr>
              <w:t>.  When  frozen,  players  must  put  ball  above  head,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remain</w:t>
            </w:r>
            <w:proofErr w:type="gramEnd"/>
            <w:r>
              <w:rPr>
                <w:rFonts w:ascii="Times New Roman" w:hAnsi="Times New Roman" w:cs="Times New Roman"/>
              </w:rPr>
              <w:t xml:space="preserve"> in place, and yell </w:t>
            </w:r>
            <w:r>
              <w:rPr>
                <w:rFonts w:ascii="Times New Roman" w:hAnsi="Times New Roman" w:cs="Times New Roman"/>
                <w:b/>
                <w:bCs/>
              </w:rPr>
              <w:t>“Doctor, Doctor”</w:t>
            </w:r>
            <w:r>
              <w:rPr>
                <w:rFonts w:ascii="Times New Roman" w:hAnsi="Times New Roman" w:cs="Times New Roman"/>
              </w:rPr>
              <w:t>. The Doctor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is without a ball, and is safe in the hospital, but when he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4"/>
              </w:rPr>
              <w:t>comes  out</w:t>
            </w:r>
            <w:proofErr w:type="gramEnd"/>
            <w:r>
              <w:rPr>
                <w:rFonts w:ascii="Times New Roman" w:hAnsi="Times New Roman" w:cs="Times New Roman"/>
                <w:w w:val="94"/>
              </w:rPr>
              <w:t>,  he  can  be  frozen.  When  the  doctor  is  frozen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19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game is over.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48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5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Activity 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6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Application 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4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3v3 to Small Goals: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dribbling, passing-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0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Divide  the  20x25  yard  grid into  to  equal  grids  of  12x20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receiving and shooting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0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6"/>
              </w:rPr>
              <w:t>yards</w:t>
            </w:r>
            <w:proofErr w:type="gramEnd"/>
            <w:r>
              <w:rPr>
                <w:rFonts w:ascii="Times New Roman" w:hAnsi="Times New Roman" w:cs="Times New Roman"/>
                <w:w w:val="96"/>
              </w:rPr>
              <w:t>.  Place  a  3yard  goal  with  cones  on  each  end  line.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technique under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0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Players  will  score  by  dribbling  or  passing  through  the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pressure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goal</w:t>
            </w:r>
            <w:proofErr w:type="gramEnd"/>
            <w:r>
              <w:rPr>
                <w:rFonts w:ascii="Times New Roman" w:hAnsi="Times New Roman" w:cs="Times New Roman"/>
              </w:rPr>
              <w:t xml:space="preserve"> they are attacking.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1v1 defending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Decision making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</w:rPr>
              <w:t xml:space="preserve">Coach:  </w:t>
            </w:r>
            <w:r>
              <w:rPr>
                <w:rFonts w:ascii="Times New Roman" w:hAnsi="Times New Roman" w:cs="Times New Roman"/>
                <w:w w:val="98"/>
              </w:rPr>
              <w:t>If  you  have  extra  players,  make  sure  you  sub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them in.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9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8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Scrimmage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5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1A04E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</w:rPr>
              <w:t xml:space="preserve">3v3 in your area or 4v4 against the team practicing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16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C3103D" w:rsidP="001A04E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3v3</w:t>
            </w:r>
            <w:r w:rsidR="003455F3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 w:rsidR="001A04E6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or 4v4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1A04E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Next to you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3455F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30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60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6CE">
        <w:trPr>
          <w:trHeight w:val="22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6CE" w:rsidRDefault="0021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126CE" w:rsidRDefault="00C3103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28575</wp:posOffset>
            </wp:positionH>
            <wp:positionV relativeFrom="paragraph">
              <wp:posOffset>-7732395</wp:posOffset>
            </wp:positionV>
            <wp:extent cx="2155825" cy="69869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698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6CE" w:rsidRDefault="002126C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2126CE">
          <w:headerReference w:type="default" r:id="rId8"/>
          <w:pgSz w:w="12240" w:h="15840"/>
          <w:pgMar w:top="1440" w:right="440" w:bottom="968" w:left="540" w:header="720" w:footer="720" w:gutter="0"/>
          <w:cols w:space="720" w:equalWidth="0">
            <w:col w:w="11260"/>
          </w:cols>
          <w:noEndnote/>
        </w:sectPr>
      </w:pPr>
    </w:p>
    <w:p w:rsidR="002126CE" w:rsidRDefault="002126C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3455F3" w:rsidRDefault="00DC5D21">
      <w:pPr>
        <w:widowControl w:val="0"/>
        <w:autoSpaceDE w:val="0"/>
        <w:autoSpaceDN w:val="0"/>
        <w:adjustRightInd w:val="0"/>
        <w:spacing w:after="0" w:line="20" w:lineRule="exact"/>
      </w:pPr>
      <w:hyperlink r:id="rId9" w:history="1">
        <w:r w:rsidR="003455F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PDF to Word</w:t>
        </w:r>
      </w:hyperlink>
    </w:p>
    <w:sectPr w:rsidR="003455F3">
      <w:type w:val="continuous"/>
      <w:pgSz w:w="12240" w:h="15840"/>
      <w:pgMar w:top="1440" w:right="1680" w:bottom="968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21" w:rsidRDefault="00DC5D21" w:rsidP="00C3103D">
      <w:pPr>
        <w:spacing w:after="0" w:line="240" w:lineRule="auto"/>
      </w:pPr>
      <w:r>
        <w:separator/>
      </w:r>
    </w:p>
  </w:endnote>
  <w:endnote w:type="continuationSeparator" w:id="0">
    <w:p w:rsidR="00DC5D21" w:rsidRDefault="00DC5D21" w:rsidP="00C3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21" w:rsidRDefault="00DC5D21" w:rsidP="00C3103D">
      <w:pPr>
        <w:spacing w:after="0" w:line="240" w:lineRule="auto"/>
      </w:pPr>
      <w:r>
        <w:separator/>
      </w:r>
    </w:p>
  </w:footnote>
  <w:footnote w:type="continuationSeparator" w:id="0">
    <w:p w:rsidR="00DC5D21" w:rsidRDefault="00DC5D21" w:rsidP="00C3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3D" w:rsidRDefault="00C3103D" w:rsidP="00C3103D">
    <w:pPr>
      <w:pStyle w:val="Header"/>
      <w:jc w:val="center"/>
    </w:pPr>
    <w:r>
      <w:rPr>
        <w:b/>
        <w:sz w:val="40"/>
      </w:rPr>
      <w:t>MTFC Practice Plan – U8 Week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3D"/>
    <w:rsid w:val="001A04E6"/>
    <w:rsid w:val="002126CE"/>
    <w:rsid w:val="003455F3"/>
    <w:rsid w:val="00C3103D"/>
    <w:rsid w:val="00DC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03D"/>
  </w:style>
  <w:style w:type="paragraph" w:styleId="Footer">
    <w:name w:val="footer"/>
    <w:basedOn w:val="Normal"/>
    <w:link w:val="FooterChar"/>
    <w:uiPriority w:val="99"/>
    <w:unhideWhenUsed/>
    <w:rsid w:val="00C31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03D"/>
  </w:style>
  <w:style w:type="paragraph" w:styleId="Footer">
    <w:name w:val="footer"/>
    <w:basedOn w:val="Normal"/>
    <w:link w:val="FooterChar"/>
    <w:uiPriority w:val="99"/>
    <w:unhideWhenUsed/>
    <w:rsid w:val="00C31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3</cp:revision>
  <dcterms:created xsi:type="dcterms:W3CDTF">2013-02-22T19:39:00Z</dcterms:created>
  <dcterms:modified xsi:type="dcterms:W3CDTF">2013-02-23T22:26:00Z</dcterms:modified>
</cp:coreProperties>
</file>