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2" w:rsidRDefault="008426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42662" w:rsidRDefault="009C7BCD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Individual Attacking</w:t>
      </w:r>
    </w:p>
    <w:p w:rsidR="00842662" w:rsidRDefault="0084266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842662" w:rsidRDefault="009C7BC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260" w:right="460" w:hanging="281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help players understand the importance of individual attacking when their team is in possession of the ball</w:t>
      </w:r>
    </w:p>
    <w:p w:rsidR="00842662" w:rsidRDefault="0084266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560"/>
        <w:gridCol w:w="380"/>
        <w:gridCol w:w="420"/>
        <w:gridCol w:w="320"/>
        <w:gridCol w:w="800"/>
        <w:gridCol w:w="400"/>
        <w:gridCol w:w="180"/>
        <w:gridCol w:w="440"/>
        <w:gridCol w:w="280"/>
        <w:gridCol w:w="500"/>
        <w:gridCol w:w="1540"/>
        <w:gridCol w:w="900"/>
        <w:gridCol w:w="240"/>
        <w:gridCol w:w="640"/>
        <w:gridCol w:w="30"/>
      </w:tblGrid>
      <w:tr w:rsidR="00842662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Free Dribbling: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the ball close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0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Everyone with a ball, use inside, outside, and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Use all surfaces of the 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laces and sole of the foot to turn away from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   your   head   up   and   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pressure</w:t>
            </w:r>
            <w:proofErr w:type="gramEnd"/>
            <w:r>
              <w:rPr>
                <w:rFonts w:ascii="Times New Roman" w:hAnsi="Times New Roman" w:cs="Times New Roman"/>
              </w:rPr>
              <w:t>. Have players dribble with speed,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peripheral vision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change</w:t>
            </w:r>
            <w:proofErr w:type="gramEnd"/>
            <w:r>
              <w:rPr>
                <w:rFonts w:ascii="Times New Roman" w:hAnsi="Times New Roman" w:cs="Times New Roman"/>
              </w:rPr>
              <w:t xml:space="preserve"> direction, and perform moves.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Change  of  direction  and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burst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 </w:t>
            </w:r>
            <w:r>
              <w:rPr>
                <w:rFonts w:ascii="Times New Roman" w:hAnsi="Times New Roman" w:cs="Times New Roman"/>
              </w:rPr>
              <w:t>Have players work on moves 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 speed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2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beat pressure, such as step over, double step</w:t>
            </w:r>
          </w:p>
        </w:tc>
        <w:tc>
          <w:tcPr>
            <w:tcW w:w="3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Be creative – try something new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over, etc.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3:  </w:t>
            </w:r>
            <w:r>
              <w:rPr>
                <w:rFonts w:ascii="Times New Roman" w:hAnsi="Times New Roman" w:cs="Times New Roman"/>
              </w:rPr>
              <w:t>Moves can be combined so that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doing 3-4 moves in sequence.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Then the sequence can be done with the non-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dominant</w:t>
            </w:r>
            <w:proofErr w:type="gramEnd"/>
            <w:r>
              <w:rPr>
                <w:rFonts w:ascii="Times New Roman" w:hAnsi="Times New Roman" w:cs="Times New Roman"/>
              </w:rPr>
              <w:t xml:space="preserve"> foot.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 w:rsidP="00F3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F30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4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Organization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1v1 to Two Small Goals: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3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 xml:space="preserve"> Take    a    “peek”    and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7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your options are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9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In  a  grid  10x15  yards  with  small  goals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7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1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lines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  A  player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passes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Execute  a  feint  to  unbalance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 defender  and  dribble  past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1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ball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diagonally   across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to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</w:p>
        </w:tc>
        <w:tc>
          <w:tcPr>
            <w:tcW w:w="3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 with a burst of speed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1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opponent   who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then   attacks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</w:tc>
        <w:tc>
          <w:tcPr>
            <w:tcW w:w="3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 w:rsidTr="00F30D29">
        <w:trPr>
          <w:trHeight w:val="8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Passing through the goal is 1 point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Encourage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and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dribbling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goal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  3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creative  with  the  ball  at 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keeps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his/her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Organization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3v3 to End Zones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together to score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&amp; visual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Two  teams  play  in  a  defined  space  with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3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each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end-zone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 support  players  to  make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defended  by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the  opponent.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Teams  score</w:t>
            </w:r>
          </w:p>
        </w:tc>
        <w:tc>
          <w:tcPr>
            <w:tcW w:w="3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 decisions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points   when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player   dribbles   into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Encourage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players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to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End-Zone.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creative   and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  risks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encourage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players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end zone.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recognize    opportunities    to    burst    into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control.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 w:rsidP="00F3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F30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6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Organization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55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4B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4B2A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3v3 in your area or 4v4 against the team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197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4B2A3A" w:rsidP="004B2A3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9C7BCD" w:rsidP="00F30D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 w:rsidR="00F30D2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2662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6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2662" w:rsidRDefault="009C7BC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</w:t>
            </w:r>
            <w:r w:rsidR="00F30D29">
              <w:rPr>
                <w:rFonts w:ascii="Times New Roman" w:hAnsi="Times New Roman" w:cs="Times New Roman"/>
              </w:rPr>
              <w:t xml:space="preserve">ic stretching &amp; review </w:t>
            </w:r>
            <w:proofErr w:type="gramStart"/>
            <w:r w:rsidR="00F30D29">
              <w:rPr>
                <w:rFonts w:ascii="Times New Roman" w:hAnsi="Times New Roman" w:cs="Times New Roman"/>
              </w:rPr>
              <w:t xml:space="preserve">session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62" w:rsidRDefault="0084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2662" w:rsidRDefault="00BA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2662">
          <w:headerReference w:type="default" r:id="rId7"/>
          <w:pgSz w:w="12240" w:h="15840"/>
          <w:pgMar w:top="1440" w:right="540" w:bottom="1440" w:left="540" w:header="720" w:footer="720" w:gutter="0"/>
          <w:cols w:space="720" w:equalWidth="0">
            <w:col w:w="111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-6559550</wp:posOffset>
            </wp:positionV>
            <wp:extent cx="2181225" cy="57416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74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662" w:rsidRDefault="00842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CD" w:rsidRDefault="00F944D1">
      <w:pPr>
        <w:widowControl w:val="0"/>
        <w:autoSpaceDE w:val="0"/>
        <w:autoSpaceDN w:val="0"/>
        <w:adjustRightInd w:val="0"/>
        <w:spacing w:after="0" w:line="240" w:lineRule="auto"/>
      </w:pPr>
      <w:hyperlink r:id="rId9" w:history="1"/>
    </w:p>
    <w:sectPr w:rsidR="009C7BCD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D1" w:rsidRDefault="00F944D1" w:rsidP="00BA75E4">
      <w:pPr>
        <w:spacing w:after="0" w:line="240" w:lineRule="auto"/>
      </w:pPr>
      <w:r>
        <w:separator/>
      </w:r>
    </w:p>
  </w:endnote>
  <w:endnote w:type="continuationSeparator" w:id="0">
    <w:p w:rsidR="00F944D1" w:rsidRDefault="00F944D1" w:rsidP="00BA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D1" w:rsidRDefault="00F944D1" w:rsidP="00BA75E4">
      <w:pPr>
        <w:spacing w:after="0" w:line="240" w:lineRule="auto"/>
      </w:pPr>
      <w:r>
        <w:separator/>
      </w:r>
    </w:p>
  </w:footnote>
  <w:footnote w:type="continuationSeparator" w:id="0">
    <w:p w:rsidR="00F944D1" w:rsidRDefault="00F944D1" w:rsidP="00BA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E4" w:rsidRDefault="00BA75E4" w:rsidP="00BA75E4">
    <w:pPr>
      <w:pStyle w:val="Header"/>
      <w:jc w:val="center"/>
    </w:pPr>
    <w:r>
      <w:rPr>
        <w:b/>
        <w:sz w:val="40"/>
      </w:rPr>
      <w:t>MTFC Practice Plan –Week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E4"/>
    <w:rsid w:val="004B2A3A"/>
    <w:rsid w:val="00842662"/>
    <w:rsid w:val="009C7BCD"/>
    <w:rsid w:val="009D62D4"/>
    <w:rsid w:val="00BA75E4"/>
    <w:rsid w:val="00F30D29"/>
    <w:rsid w:val="00F41A2C"/>
    <w:rsid w:val="00F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5E4"/>
  </w:style>
  <w:style w:type="paragraph" w:styleId="Footer">
    <w:name w:val="footer"/>
    <w:basedOn w:val="Normal"/>
    <w:link w:val="FooterChar"/>
    <w:uiPriority w:val="99"/>
    <w:unhideWhenUsed/>
    <w:rsid w:val="00BA7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5E4"/>
  </w:style>
  <w:style w:type="paragraph" w:styleId="Footer">
    <w:name w:val="footer"/>
    <w:basedOn w:val="Normal"/>
    <w:link w:val="FooterChar"/>
    <w:uiPriority w:val="99"/>
    <w:unhideWhenUsed/>
    <w:rsid w:val="00BA7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2013-03-16T12:24:00Z</dcterms:created>
  <dcterms:modified xsi:type="dcterms:W3CDTF">2013-03-16T12:24:00Z</dcterms:modified>
</cp:coreProperties>
</file>